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86D36" w14:textId="4B3CF287" w:rsidR="008A1852" w:rsidRDefault="0048768A" w:rsidP="00F46DDE">
      <w:pPr>
        <w:spacing w:line="240" w:lineRule="auto"/>
        <w:rPr>
          <w:rFonts w:ascii="Arial" w:hAnsi="Arial" w:cs="Arial"/>
        </w:rPr>
      </w:pPr>
      <w:r>
        <w:rPr>
          <w:noProof/>
        </w:rPr>
        <w:drawing>
          <wp:anchor distT="0" distB="0" distL="114300" distR="114300" simplePos="0" relativeHeight="251658240" behindDoc="1" locked="0" layoutInCell="1" allowOverlap="1" wp14:anchorId="4514E5A3" wp14:editId="792C1548">
            <wp:simplePos x="0" y="0"/>
            <wp:positionH relativeFrom="margin">
              <wp:posOffset>-561975</wp:posOffset>
            </wp:positionH>
            <wp:positionV relativeFrom="paragraph">
              <wp:posOffset>-771525</wp:posOffset>
            </wp:positionV>
            <wp:extent cx="1790700" cy="1790700"/>
            <wp:effectExtent l="0" t="0" r="0" b="0"/>
            <wp:wrapNone/>
            <wp:docPr id="1372942998" name="Picture 1" descr="A logo of a water summ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42998" name="Picture 1" descr="A logo of a water summi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5CAB" w:rsidRPr="008A1852">
        <w:rPr>
          <w:rFonts w:ascii="Arial" w:hAnsi="Arial" w:cs="Arial"/>
        </w:rPr>
        <w:t xml:space="preserve"> </w:t>
      </w:r>
    </w:p>
    <w:p w14:paraId="0F6AA16D" w14:textId="77777777" w:rsidR="008A1852" w:rsidRDefault="008A1852" w:rsidP="00F46DDE">
      <w:pPr>
        <w:spacing w:line="240" w:lineRule="auto"/>
        <w:rPr>
          <w:rFonts w:ascii="Arial" w:hAnsi="Arial" w:cs="Arial"/>
        </w:rPr>
      </w:pPr>
    </w:p>
    <w:p w14:paraId="361A1D7D" w14:textId="7A562FDC" w:rsidR="008A1852" w:rsidRDefault="008A1852" w:rsidP="00F46DDE">
      <w:pPr>
        <w:spacing w:line="240" w:lineRule="auto"/>
        <w:rPr>
          <w:rFonts w:ascii="Arial" w:hAnsi="Arial" w:cs="Arial"/>
        </w:rPr>
      </w:pPr>
    </w:p>
    <w:p w14:paraId="0AFECA45" w14:textId="77777777" w:rsidR="008A1852" w:rsidRDefault="008A1852" w:rsidP="00F46DDE">
      <w:pPr>
        <w:spacing w:line="240" w:lineRule="auto"/>
        <w:rPr>
          <w:rFonts w:ascii="Arial" w:hAnsi="Arial" w:cs="Arial"/>
        </w:rPr>
      </w:pPr>
    </w:p>
    <w:p w14:paraId="568D6683" w14:textId="77777777" w:rsidR="002501B0" w:rsidRDefault="002501B0" w:rsidP="00F46DDE">
      <w:pPr>
        <w:spacing w:line="240" w:lineRule="auto"/>
        <w:rPr>
          <w:rFonts w:cstheme="minorHAnsi"/>
        </w:rPr>
      </w:pPr>
    </w:p>
    <w:p w14:paraId="370CD157" w14:textId="2B3976C0" w:rsidR="00F46DDE" w:rsidRPr="00675C74" w:rsidRDefault="00F46DDE" w:rsidP="006A020E">
      <w:pPr>
        <w:spacing w:after="0" w:line="240" w:lineRule="auto"/>
        <w:rPr>
          <w:rFonts w:cstheme="minorHAnsi"/>
        </w:rPr>
      </w:pPr>
      <w:r w:rsidRPr="00675C74">
        <w:rPr>
          <w:rFonts w:cstheme="minorHAnsi"/>
        </w:rPr>
        <w:t>FOR IMMEDIATE RELEASE</w:t>
      </w:r>
    </w:p>
    <w:p w14:paraId="10D576C8" w14:textId="02BD9D51" w:rsidR="008A1852" w:rsidRPr="00675C74" w:rsidRDefault="00294D80" w:rsidP="74041C02">
      <w:pPr>
        <w:spacing w:after="0" w:line="240" w:lineRule="auto"/>
      </w:pPr>
      <w:r>
        <w:t>March</w:t>
      </w:r>
      <w:r w:rsidR="008A1852" w:rsidRPr="74041C02">
        <w:t xml:space="preserve"> 2024</w:t>
      </w:r>
    </w:p>
    <w:p w14:paraId="2CBE1E08" w14:textId="0657BD64" w:rsidR="00F46DDE" w:rsidRPr="00675C74" w:rsidRDefault="00F46DDE" w:rsidP="0048768A">
      <w:pPr>
        <w:spacing w:after="0" w:line="240" w:lineRule="auto"/>
        <w:jc w:val="right"/>
        <w:rPr>
          <w:rFonts w:cstheme="minorHAnsi"/>
        </w:rPr>
      </w:pPr>
      <w:r w:rsidRPr="00675C74">
        <w:rPr>
          <w:rFonts w:cstheme="minorHAnsi"/>
        </w:rPr>
        <w:t>Haley Georgalos</w:t>
      </w:r>
      <w:r w:rsidR="0048768A" w:rsidRPr="00675C74">
        <w:rPr>
          <w:rFonts w:cstheme="minorHAnsi"/>
        </w:rPr>
        <w:t xml:space="preserve">, </w:t>
      </w:r>
      <w:r w:rsidRPr="00675C74">
        <w:rPr>
          <w:rFonts w:cstheme="minorHAnsi"/>
        </w:rPr>
        <w:t>Marketing Coordinator</w:t>
      </w:r>
    </w:p>
    <w:p w14:paraId="1492DBD2" w14:textId="01F6F135" w:rsidR="00F46DDE" w:rsidRPr="00675C74" w:rsidRDefault="00F46DDE" w:rsidP="008A1852">
      <w:pPr>
        <w:spacing w:after="0" w:line="240" w:lineRule="auto"/>
        <w:jc w:val="right"/>
        <w:rPr>
          <w:rFonts w:cstheme="minorHAnsi"/>
        </w:rPr>
      </w:pPr>
      <w:r w:rsidRPr="00675C74">
        <w:rPr>
          <w:rFonts w:cstheme="minorHAnsi"/>
        </w:rPr>
        <w:t>K&amp;D Landscaping, Inc.</w:t>
      </w:r>
    </w:p>
    <w:p w14:paraId="2C354015" w14:textId="6EF8A719" w:rsidR="008A1852" w:rsidRPr="00675C74" w:rsidRDefault="008A1852" w:rsidP="008A1852">
      <w:pPr>
        <w:spacing w:after="0" w:line="240" w:lineRule="auto"/>
        <w:jc w:val="right"/>
        <w:rPr>
          <w:rFonts w:cstheme="minorHAnsi"/>
        </w:rPr>
      </w:pPr>
      <w:r w:rsidRPr="00675C74">
        <w:rPr>
          <w:rFonts w:cstheme="minorHAnsi"/>
        </w:rPr>
        <w:t>831-728-4018</w:t>
      </w:r>
    </w:p>
    <w:p w14:paraId="6107C2A1" w14:textId="4C7E5894" w:rsidR="00F46DDE" w:rsidRDefault="00F46DDE" w:rsidP="008A1852">
      <w:pPr>
        <w:spacing w:after="0" w:line="240" w:lineRule="auto"/>
        <w:jc w:val="right"/>
      </w:pPr>
      <w:hyperlink r:id="rId12" w:history="1">
        <w:r w:rsidRPr="00675C74">
          <w:rPr>
            <w:rStyle w:val="Hyperlink"/>
            <w:rFonts w:cstheme="minorHAnsi"/>
          </w:rPr>
          <w:t>marketing@kndlandscaping.com</w:t>
        </w:r>
      </w:hyperlink>
    </w:p>
    <w:p w14:paraId="005C2210" w14:textId="77777777" w:rsidR="00C113E1" w:rsidRPr="00675C74" w:rsidRDefault="00C113E1" w:rsidP="008A1852">
      <w:pPr>
        <w:spacing w:after="0" w:line="240" w:lineRule="auto"/>
        <w:jc w:val="right"/>
        <w:rPr>
          <w:rFonts w:cstheme="minorHAnsi"/>
        </w:rPr>
      </w:pPr>
    </w:p>
    <w:p w14:paraId="2A8F4D5C" w14:textId="17F9FD14" w:rsidR="0048768A" w:rsidRPr="00C113E1" w:rsidRDefault="00C113E1" w:rsidP="00C113E1">
      <w:pPr>
        <w:spacing w:line="240" w:lineRule="auto"/>
        <w:jc w:val="center"/>
        <w:rPr>
          <w:rFonts w:ascii="Calibri" w:hAnsi="Calibri" w:cs="Calibri"/>
          <w:b/>
          <w:bCs/>
          <w:sz w:val="32"/>
          <w:szCs w:val="32"/>
        </w:rPr>
      </w:pPr>
      <w:r w:rsidRPr="00C113E1">
        <w:rPr>
          <w:rFonts w:ascii="Calibri" w:hAnsi="Calibri" w:cs="Calibri"/>
          <w:b/>
          <w:bCs/>
          <w:sz w:val="32"/>
          <w:szCs w:val="32"/>
        </w:rPr>
        <w:t>A Powerful Gathering: 4th Annual Central Coast Water Summit Unites 200 Industry Leaders for Innovation and Action</w:t>
      </w:r>
    </w:p>
    <w:p w14:paraId="4855D346" w14:textId="77777777" w:rsidR="00CA5FEC" w:rsidRDefault="00CA5FEC" w:rsidP="00CA5FEC">
      <w:pPr>
        <w:pStyle w:val="NormalWeb"/>
        <w:rPr>
          <w:rFonts w:asciiTheme="minorHAnsi" w:hAnsiTheme="minorHAnsi" w:cstheme="minorHAnsi"/>
        </w:rPr>
      </w:pPr>
      <w:r w:rsidRPr="00C113E1">
        <w:rPr>
          <w:rStyle w:val="Strong"/>
          <w:rFonts w:asciiTheme="minorHAnsi" w:hAnsiTheme="minorHAnsi" w:cstheme="minorHAnsi"/>
        </w:rPr>
        <w:t>Watsonville, CA – March 14, 2025</w:t>
      </w:r>
      <w:r w:rsidRPr="00C113E1">
        <w:rPr>
          <w:rFonts w:asciiTheme="minorHAnsi" w:hAnsiTheme="minorHAnsi" w:cstheme="minorHAnsi"/>
        </w:rPr>
        <w:t xml:space="preserve"> – The </w:t>
      </w:r>
      <w:r w:rsidRPr="00C113E1">
        <w:rPr>
          <w:rStyle w:val="Strong"/>
          <w:rFonts w:asciiTheme="minorHAnsi" w:hAnsiTheme="minorHAnsi" w:cstheme="minorHAnsi"/>
        </w:rPr>
        <w:t>4th Annual Central Coast Water Summit</w:t>
      </w:r>
      <w:r w:rsidRPr="00C113E1">
        <w:rPr>
          <w:rFonts w:asciiTheme="minorHAnsi" w:hAnsiTheme="minorHAnsi" w:cstheme="minorHAnsi"/>
        </w:rPr>
        <w:t xml:space="preserve"> was nothing short of electrifying! With </w:t>
      </w:r>
      <w:r w:rsidRPr="00C113E1">
        <w:rPr>
          <w:rStyle w:val="Strong"/>
          <w:rFonts w:asciiTheme="minorHAnsi" w:hAnsiTheme="minorHAnsi" w:cstheme="minorHAnsi"/>
        </w:rPr>
        <w:t>200 industry leaders, innovators, and changemakers</w:t>
      </w:r>
      <w:r w:rsidRPr="00C113E1">
        <w:rPr>
          <w:rFonts w:asciiTheme="minorHAnsi" w:hAnsiTheme="minorHAnsi" w:cstheme="minorHAnsi"/>
        </w:rPr>
        <w:t xml:space="preserve"> in attendance, this year’s event delivered powerful conversations, cutting-edge solutions, and an energy that will fuel progress long after the final session.</w:t>
      </w:r>
    </w:p>
    <w:p w14:paraId="03D78CA5" w14:textId="3B2993FD" w:rsidR="009F5B24" w:rsidRPr="009F5B24" w:rsidRDefault="009F5B24" w:rsidP="00CA5FEC">
      <w:pPr>
        <w:pStyle w:val="NormalWeb"/>
        <w:rPr>
          <w:rFonts w:asciiTheme="minorHAnsi" w:hAnsiTheme="minorHAnsi" w:cstheme="minorHAnsi"/>
        </w:rPr>
      </w:pPr>
      <w:r w:rsidRPr="009F5B24">
        <w:rPr>
          <w:rFonts w:asciiTheme="minorHAnsi" w:hAnsiTheme="minorHAnsi" w:cstheme="minorHAnsi"/>
        </w:rPr>
        <w:t xml:space="preserve">“The Central Coast Water Summit isn’t just about discussions—it’s about action,” said </w:t>
      </w:r>
      <w:r w:rsidRPr="009F5B24">
        <w:rPr>
          <w:rFonts w:asciiTheme="minorHAnsi" w:hAnsiTheme="minorHAnsi" w:cstheme="minorHAnsi"/>
          <w:i/>
          <w:iCs/>
        </w:rPr>
        <w:t>Justin White, CEO of K&amp;D Landscaping and founder of JW Group.</w:t>
      </w:r>
      <w:r w:rsidRPr="009F5B24">
        <w:rPr>
          <w:rFonts w:asciiTheme="minorHAnsi" w:hAnsiTheme="minorHAnsi" w:cstheme="minorHAnsi"/>
        </w:rPr>
        <w:t xml:space="preserve"> “Seeing 200 industry leaders come together, share solutions, and push the boundaries of what’s possible in water conservation is truly inspiring.”</w:t>
      </w:r>
    </w:p>
    <w:p w14:paraId="1CE94417" w14:textId="77777777" w:rsidR="00F05F14" w:rsidRDefault="00CA5FEC" w:rsidP="00CA5FEC">
      <w:pPr>
        <w:pStyle w:val="NormalWeb"/>
        <w:rPr>
          <w:rFonts w:asciiTheme="minorHAnsi" w:hAnsiTheme="minorHAnsi" w:cstheme="minorHAnsi"/>
        </w:rPr>
      </w:pPr>
      <w:r w:rsidRPr="00C113E1">
        <w:rPr>
          <w:rFonts w:asciiTheme="minorHAnsi" w:hAnsiTheme="minorHAnsi" w:cstheme="minorHAnsi"/>
        </w:rPr>
        <w:t xml:space="preserve">From the moment the doors opened, the room buzzed with excitement as attendees connected with </w:t>
      </w:r>
      <w:r w:rsidRPr="00C113E1">
        <w:rPr>
          <w:rStyle w:val="Strong"/>
          <w:rFonts w:asciiTheme="minorHAnsi" w:hAnsiTheme="minorHAnsi" w:cstheme="minorHAnsi"/>
        </w:rPr>
        <w:t>top-tier exhibitors</w:t>
      </w:r>
      <w:r w:rsidRPr="00C113E1">
        <w:rPr>
          <w:rFonts w:asciiTheme="minorHAnsi" w:hAnsiTheme="minorHAnsi" w:cstheme="minorHAnsi"/>
        </w:rPr>
        <w:t xml:space="preserve"> showcasing the latest breakthroughs in water efficiency, smart irrigation, and sustainable landscape management. The momentum only grew as our lineup of expert speakers took the stage, delivering insights that challenged the status quo and inspired action.</w:t>
      </w:r>
    </w:p>
    <w:p w14:paraId="7D3E1EE7" w14:textId="3D1BDE67" w:rsidR="00CA5FEC" w:rsidRPr="00C113E1" w:rsidRDefault="00CA5FEC" w:rsidP="00CA5FEC">
      <w:pPr>
        <w:pStyle w:val="NormalWeb"/>
        <w:rPr>
          <w:rFonts w:asciiTheme="minorHAnsi" w:hAnsiTheme="minorHAnsi" w:cstheme="minorHAnsi"/>
        </w:rPr>
      </w:pPr>
      <w:r w:rsidRPr="00C113E1">
        <w:rPr>
          <w:rFonts w:asciiTheme="minorHAnsi" w:hAnsiTheme="minorHAnsi" w:cstheme="minorHAnsi"/>
        </w:rPr>
        <w:t xml:space="preserve"> </w:t>
      </w:r>
      <w:r w:rsidRPr="00C113E1">
        <w:rPr>
          <w:rStyle w:val="Strong"/>
          <w:rFonts w:asciiTheme="minorHAnsi" w:hAnsiTheme="minorHAnsi" w:cstheme="minorHAnsi"/>
        </w:rPr>
        <w:t>Key Highlights from the Summit:</w:t>
      </w:r>
      <w:r w:rsidRPr="00C113E1">
        <w:rPr>
          <w:rFonts w:asciiTheme="minorHAnsi" w:hAnsiTheme="minorHAnsi" w:cstheme="minorHAnsi"/>
        </w:rPr>
        <w:br/>
      </w:r>
      <w:r w:rsidRPr="00C113E1">
        <w:rPr>
          <w:rFonts w:ascii="Segoe UI Emoji" w:hAnsi="Segoe UI Emoji" w:cs="Segoe UI Emoji"/>
        </w:rPr>
        <w:t>✅</w:t>
      </w:r>
      <w:r w:rsidRPr="00C113E1">
        <w:rPr>
          <w:rFonts w:asciiTheme="minorHAnsi" w:hAnsiTheme="minorHAnsi" w:cstheme="minorHAnsi"/>
        </w:rPr>
        <w:t xml:space="preserve"> </w:t>
      </w:r>
      <w:r w:rsidRPr="00C113E1">
        <w:rPr>
          <w:rStyle w:val="Strong"/>
          <w:rFonts w:asciiTheme="minorHAnsi" w:hAnsiTheme="minorHAnsi" w:cstheme="minorHAnsi"/>
        </w:rPr>
        <w:t>Engaging Speaker Sessions:</w:t>
      </w:r>
      <w:r w:rsidRPr="00C113E1">
        <w:rPr>
          <w:rFonts w:asciiTheme="minorHAnsi" w:hAnsiTheme="minorHAnsi" w:cstheme="minorHAnsi"/>
        </w:rPr>
        <w:t xml:space="preserve"> Industry heavyweights </w:t>
      </w:r>
      <w:r w:rsidRPr="00C113E1">
        <w:rPr>
          <w:rStyle w:val="Strong"/>
          <w:rFonts w:asciiTheme="minorHAnsi" w:hAnsiTheme="minorHAnsi" w:cstheme="minorHAnsi"/>
        </w:rPr>
        <w:t>Justin Black (City of Roseville), Justin White (CEO of K&amp;D Landscaping and founder of JW Group), Kevin Battistoni (Hunter Industries),</w:t>
      </w:r>
      <w:r w:rsidR="00F05F14">
        <w:rPr>
          <w:rStyle w:val="Strong"/>
          <w:rFonts w:asciiTheme="minorHAnsi" w:hAnsiTheme="minorHAnsi" w:cstheme="minorHAnsi"/>
        </w:rPr>
        <w:t xml:space="preserve"> Michael Johnson (</w:t>
      </w:r>
      <w:r w:rsidR="001C510A" w:rsidRPr="001C510A">
        <w:rPr>
          <w:rStyle w:val="Strong"/>
          <w:rFonts w:asciiTheme="minorHAnsi" w:hAnsiTheme="minorHAnsi" w:cstheme="minorHAnsi"/>
        </w:rPr>
        <w:t>California H2orticulture Services</w:t>
      </w:r>
      <w:r w:rsidR="001C510A">
        <w:rPr>
          <w:rStyle w:val="Strong"/>
          <w:rFonts w:asciiTheme="minorHAnsi" w:hAnsiTheme="minorHAnsi" w:cstheme="minorHAnsi"/>
        </w:rPr>
        <w:t>)</w:t>
      </w:r>
      <w:r w:rsidRPr="00C113E1">
        <w:rPr>
          <w:rStyle w:val="Strong"/>
          <w:rFonts w:asciiTheme="minorHAnsi" w:hAnsiTheme="minorHAnsi" w:cstheme="minorHAnsi"/>
        </w:rPr>
        <w:t xml:space="preserve"> and Ben Mason (</w:t>
      </w:r>
      <w:proofErr w:type="spellStart"/>
      <w:r w:rsidRPr="00C113E1">
        <w:rPr>
          <w:rStyle w:val="Strong"/>
          <w:rFonts w:asciiTheme="minorHAnsi" w:hAnsiTheme="minorHAnsi" w:cstheme="minorHAnsi"/>
        </w:rPr>
        <w:t>Weathermatic</w:t>
      </w:r>
      <w:proofErr w:type="spellEnd"/>
      <w:r w:rsidRPr="00C113E1">
        <w:rPr>
          <w:rStyle w:val="Strong"/>
          <w:rFonts w:asciiTheme="minorHAnsi" w:hAnsiTheme="minorHAnsi" w:cstheme="minorHAnsi"/>
        </w:rPr>
        <w:t>)</w:t>
      </w:r>
      <w:r w:rsidRPr="00C113E1">
        <w:rPr>
          <w:rFonts w:asciiTheme="minorHAnsi" w:hAnsiTheme="minorHAnsi" w:cstheme="minorHAnsi"/>
        </w:rPr>
        <w:t xml:space="preserve"> shared game-changing strategies on the future of water conservation, tackling drought challenges, and adopting smarter irrigation technology.</w:t>
      </w:r>
      <w:r w:rsidRPr="00C113E1">
        <w:rPr>
          <w:rFonts w:asciiTheme="minorHAnsi" w:hAnsiTheme="minorHAnsi" w:cstheme="minorHAnsi"/>
        </w:rPr>
        <w:br/>
      </w:r>
      <w:r w:rsidRPr="00C113E1">
        <w:rPr>
          <w:rFonts w:ascii="Segoe UI Emoji" w:hAnsi="Segoe UI Emoji" w:cs="Segoe UI Emoji"/>
        </w:rPr>
        <w:t>✅</w:t>
      </w:r>
      <w:r w:rsidRPr="00C113E1">
        <w:rPr>
          <w:rFonts w:asciiTheme="minorHAnsi" w:hAnsiTheme="minorHAnsi" w:cstheme="minorHAnsi"/>
        </w:rPr>
        <w:t xml:space="preserve"> </w:t>
      </w:r>
      <w:r w:rsidRPr="00C113E1">
        <w:rPr>
          <w:rStyle w:val="Strong"/>
          <w:rFonts w:asciiTheme="minorHAnsi" w:hAnsiTheme="minorHAnsi" w:cstheme="minorHAnsi"/>
        </w:rPr>
        <w:t>Powerful Networking:</w:t>
      </w:r>
      <w:r w:rsidRPr="00C113E1">
        <w:rPr>
          <w:rFonts w:asciiTheme="minorHAnsi" w:hAnsiTheme="minorHAnsi" w:cstheme="minorHAnsi"/>
        </w:rPr>
        <w:t xml:space="preserve"> Attendees forged new partnerships and strengthened industry relationships, creating a ripple effect of collaboration beyond the event.</w:t>
      </w:r>
      <w:r w:rsidRPr="00C113E1">
        <w:rPr>
          <w:rFonts w:asciiTheme="minorHAnsi" w:hAnsiTheme="minorHAnsi" w:cstheme="minorHAnsi"/>
        </w:rPr>
        <w:br/>
      </w:r>
      <w:r w:rsidRPr="00C113E1">
        <w:rPr>
          <w:rFonts w:ascii="Segoe UI Emoji" w:hAnsi="Segoe UI Emoji" w:cs="Segoe UI Emoji"/>
        </w:rPr>
        <w:t>✅</w:t>
      </w:r>
      <w:r w:rsidRPr="00C113E1">
        <w:rPr>
          <w:rFonts w:asciiTheme="minorHAnsi" w:hAnsiTheme="minorHAnsi" w:cstheme="minorHAnsi"/>
        </w:rPr>
        <w:t xml:space="preserve"> </w:t>
      </w:r>
      <w:r w:rsidRPr="00C113E1">
        <w:rPr>
          <w:rStyle w:val="Strong"/>
          <w:rFonts w:asciiTheme="minorHAnsi" w:hAnsiTheme="minorHAnsi" w:cstheme="minorHAnsi"/>
        </w:rPr>
        <w:t>Innovative Exhibitor Showcases:</w:t>
      </w:r>
      <w:r w:rsidRPr="00C113E1">
        <w:rPr>
          <w:rFonts w:asciiTheme="minorHAnsi" w:hAnsiTheme="minorHAnsi" w:cstheme="minorHAnsi"/>
        </w:rPr>
        <w:t xml:space="preserve"> The expo floor was packed with the latest products and </w:t>
      </w:r>
      <w:r w:rsidRPr="00C113E1">
        <w:rPr>
          <w:rFonts w:asciiTheme="minorHAnsi" w:hAnsiTheme="minorHAnsi" w:cstheme="minorHAnsi"/>
        </w:rPr>
        <w:lastRenderedPageBreak/>
        <w:t>technologies revolutionizing water management—giving attendees firsthand access to tools that can make an immediate impact.</w:t>
      </w:r>
    </w:p>
    <w:p w14:paraId="53346DB7" w14:textId="77777777" w:rsidR="00CA5FEC" w:rsidRPr="00C113E1" w:rsidRDefault="00CA5FEC" w:rsidP="00CA5FEC">
      <w:pPr>
        <w:pStyle w:val="NormalWeb"/>
        <w:rPr>
          <w:rFonts w:asciiTheme="minorHAnsi" w:hAnsiTheme="minorHAnsi" w:cstheme="minorHAnsi"/>
        </w:rPr>
      </w:pPr>
      <w:r w:rsidRPr="00C113E1">
        <w:rPr>
          <w:rFonts w:asciiTheme="minorHAnsi" w:hAnsiTheme="minorHAnsi" w:cstheme="minorHAnsi"/>
        </w:rPr>
        <w:t xml:space="preserve">With this level of engagement and enthusiasm, the countdown to next year’s event has already begun! </w:t>
      </w:r>
      <w:r w:rsidRPr="00C113E1">
        <w:rPr>
          <w:rStyle w:val="Strong"/>
          <w:rFonts w:asciiTheme="minorHAnsi" w:hAnsiTheme="minorHAnsi" w:cstheme="minorHAnsi"/>
        </w:rPr>
        <w:t>Mark your calendars: The 5th Annual Central Coast Water Summit returns on March 12, 2026.</w:t>
      </w:r>
      <w:r w:rsidRPr="00C113E1">
        <w:rPr>
          <w:rFonts w:asciiTheme="minorHAnsi" w:hAnsiTheme="minorHAnsi" w:cstheme="minorHAnsi"/>
        </w:rPr>
        <w:t xml:space="preserve"> Expect even bigger conversations, more groundbreaking solutions, and the same unbeatable energy that makes this event a must-attend for industry leaders.</w:t>
      </w:r>
    </w:p>
    <w:p w14:paraId="6D8EED57" w14:textId="7BCEE1E7" w:rsidR="003E00FE" w:rsidRPr="0002775A" w:rsidRDefault="00CA5FEC" w:rsidP="0002775A">
      <w:pPr>
        <w:pStyle w:val="NormalWeb"/>
        <w:rPr>
          <w:rFonts w:asciiTheme="minorHAnsi" w:hAnsiTheme="minorHAnsi" w:cstheme="minorHAnsi"/>
        </w:rPr>
      </w:pPr>
      <w:r w:rsidRPr="00C113E1">
        <w:rPr>
          <w:rFonts w:ascii="Segoe UI Emoji" w:hAnsi="Segoe UI Emoji" w:cs="Segoe UI Emoji"/>
        </w:rPr>
        <w:t>🚀</w:t>
      </w:r>
      <w:r w:rsidRPr="00C113E1">
        <w:rPr>
          <w:rFonts w:asciiTheme="minorHAnsi" w:hAnsiTheme="minorHAnsi" w:cstheme="minorHAnsi"/>
        </w:rPr>
        <w:t xml:space="preserve"> </w:t>
      </w:r>
      <w:r w:rsidRPr="00C113E1">
        <w:rPr>
          <w:rStyle w:val="Strong"/>
          <w:rFonts w:asciiTheme="minorHAnsi" w:hAnsiTheme="minorHAnsi" w:cstheme="minorHAnsi"/>
        </w:rPr>
        <w:t>Be part of the movement.</w:t>
      </w:r>
      <w:r w:rsidRPr="00C113E1">
        <w:rPr>
          <w:rFonts w:asciiTheme="minorHAnsi" w:hAnsiTheme="minorHAnsi" w:cstheme="minorHAnsi"/>
        </w:rPr>
        <w:t xml:space="preserve"> Stay tuned for updates at</w:t>
      </w:r>
      <w:r w:rsidR="002F6F80">
        <w:rPr>
          <w:rFonts w:asciiTheme="minorHAnsi" w:hAnsiTheme="minorHAnsi" w:cstheme="minorHAnsi"/>
        </w:rPr>
        <w:t xml:space="preserve"> </w:t>
      </w:r>
      <w:hyperlink r:id="rId13" w:history="1">
        <w:r w:rsidR="002F6F80" w:rsidRPr="00091748">
          <w:rPr>
            <w:rStyle w:val="Hyperlink"/>
            <w:rFonts w:asciiTheme="minorHAnsi" w:hAnsiTheme="minorHAnsi" w:cstheme="minorHAnsi"/>
          </w:rPr>
          <w:t>www.kndlandscaping.com</w:t>
        </w:r>
      </w:hyperlink>
      <w:r w:rsidR="002F6F80">
        <w:rPr>
          <w:rFonts w:asciiTheme="minorHAnsi" w:hAnsiTheme="minorHAnsi" w:cstheme="minorHAnsi"/>
        </w:rPr>
        <w:t xml:space="preserve"> </w:t>
      </w:r>
      <w:r w:rsidRPr="00C113E1">
        <w:rPr>
          <w:rFonts w:asciiTheme="minorHAnsi" w:hAnsiTheme="minorHAnsi" w:cstheme="minorHAnsi"/>
        </w:rPr>
        <w:t xml:space="preserve">and follow us on </w:t>
      </w:r>
      <w:r w:rsidR="002F6F80">
        <w:rPr>
          <w:rFonts w:asciiTheme="minorHAnsi" w:hAnsiTheme="minorHAnsi" w:cstheme="minorHAnsi"/>
        </w:rPr>
        <w:t>social media</w:t>
      </w:r>
      <w:r w:rsidRPr="00C113E1">
        <w:rPr>
          <w:rFonts w:asciiTheme="minorHAnsi" w:hAnsiTheme="minorHAnsi" w:cstheme="minorHAnsi"/>
        </w:rPr>
        <w:t xml:space="preserve"> for exclusive content, speaker highlights, and ways to get involved.</w:t>
      </w:r>
    </w:p>
    <w:p w14:paraId="0D6F3FF6" w14:textId="3A83CE52" w:rsidR="009E3F29" w:rsidRPr="003E00FE" w:rsidRDefault="009E3F29" w:rsidP="009E3F29">
      <w:pPr>
        <w:spacing w:after="0" w:line="240" w:lineRule="auto"/>
        <w:rPr>
          <w:rFonts w:cstheme="minorHAnsi"/>
          <w:kern w:val="0"/>
          <w:sz w:val="24"/>
          <w:szCs w:val="24"/>
          <w14:ligatures w14:val="none"/>
        </w:rPr>
      </w:pPr>
      <w:r w:rsidRPr="003E00FE">
        <w:rPr>
          <w:rFonts w:cstheme="minorHAnsi"/>
          <w:kern w:val="0"/>
          <w:sz w:val="24"/>
          <w:szCs w:val="24"/>
          <w14:ligatures w14:val="none"/>
        </w:rPr>
        <w:t>For interviews or additional inquiries, please contact:</w:t>
      </w:r>
    </w:p>
    <w:p w14:paraId="1C36FA16" w14:textId="77777777" w:rsidR="00675C74" w:rsidRPr="003E00FE" w:rsidRDefault="00675C74" w:rsidP="009E3F29">
      <w:pPr>
        <w:spacing w:after="0" w:line="240" w:lineRule="auto"/>
        <w:rPr>
          <w:rFonts w:cstheme="minorHAnsi"/>
          <w:kern w:val="0"/>
          <w:sz w:val="24"/>
          <w:szCs w:val="24"/>
          <w14:ligatures w14:val="none"/>
        </w:rPr>
      </w:pPr>
    </w:p>
    <w:p w14:paraId="7FF56767" w14:textId="139CF020" w:rsidR="009E3F29" w:rsidRPr="003E00FE" w:rsidRDefault="009E3F29" w:rsidP="009E3F29">
      <w:pPr>
        <w:spacing w:after="0" w:line="240" w:lineRule="auto"/>
        <w:rPr>
          <w:rFonts w:cstheme="minorHAnsi"/>
          <w:b/>
          <w:bCs/>
          <w:kern w:val="0"/>
          <w:sz w:val="24"/>
          <w:szCs w:val="24"/>
          <w14:ligatures w14:val="none"/>
        </w:rPr>
      </w:pPr>
      <w:r w:rsidRPr="003E00FE">
        <w:rPr>
          <w:rFonts w:cstheme="minorHAnsi"/>
          <w:b/>
          <w:bCs/>
          <w:kern w:val="0"/>
          <w:sz w:val="24"/>
          <w:szCs w:val="24"/>
          <w14:ligatures w14:val="none"/>
        </w:rPr>
        <w:t>K&amp;D Landscaping</w:t>
      </w:r>
    </w:p>
    <w:p w14:paraId="048CCC9D" w14:textId="630E974E" w:rsidR="009E3F29" w:rsidRPr="003E00FE" w:rsidRDefault="009E3F29" w:rsidP="009E3F29">
      <w:pPr>
        <w:spacing w:after="0" w:line="240" w:lineRule="auto"/>
        <w:rPr>
          <w:rFonts w:cstheme="minorHAnsi"/>
          <w:b/>
          <w:bCs/>
          <w:kern w:val="0"/>
          <w:sz w:val="24"/>
          <w:szCs w:val="24"/>
          <w14:ligatures w14:val="none"/>
        </w:rPr>
      </w:pPr>
      <w:r w:rsidRPr="003E00FE">
        <w:rPr>
          <w:rFonts w:cstheme="minorHAnsi"/>
          <w:b/>
          <w:bCs/>
          <w:kern w:val="0"/>
          <w:sz w:val="24"/>
          <w:szCs w:val="24"/>
          <w14:ligatures w14:val="none"/>
        </w:rPr>
        <w:t>marketing@kndlandscaping.com</w:t>
      </w:r>
    </w:p>
    <w:p w14:paraId="28924F9F" w14:textId="41CF755C" w:rsidR="009E3F29" w:rsidRPr="003E00FE" w:rsidRDefault="009E3F29" w:rsidP="009E3F29">
      <w:pPr>
        <w:spacing w:after="0" w:line="240" w:lineRule="auto"/>
        <w:rPr>
          <w:rFonts w:cstheme="minorHAnsi"/>
          <w:b/>
          <w:bCs/>
          <w:kern w:val="0"/>
          <w:sz w:val="24"/>
          <w:szCs w:val="24"/>
          <w14:ligatures w14:val="none"/>
        </w:rPr>
      </w:pPr>
      <w:r w:rsidRPr="003E00FE">
        <w:rPr>
          <w:rFonts w:cstheme="minorHAnsi"/>
          <w:b/>
          <w:bCs/>
          <w:kern w:val="0"/>
          <w:sz w:val="24"/>
          <w:szCs w:val="24"/>
          <w14:ligatures w14:val="none"/>
        </w:rPr>
        <w:t>831-728-4018</w:t>
      </w:r>
    </w:p>
    <w:p w14:paraId="18AE3EB4" w14:textId="77777777" w:rsidR="009E3F29" w:rsidRPr="003E00FE" w:rsidRDefault="009E3F29" w:rsidP="009E3F29">
      <w:pPr>
        <w:spacing w:after="0" w:line="240" w:lineRule="auto"/>
        <w:rPr>
          <w:rFonts w:cstheme="minorHAnsi"/>
          <w:kern w:val="0"/>
          <w:sz w:val="24"/>
          <w:szCs w:val="24"/>
          <w14:ligatures w14:val="none"/>
        </w:rPr>
      </w:pPr>
    </w:p>
    <w:p w14:paraId="0BCDAF26" w14:textId="77777777" w:rsidR="009E3F29" w:rsidRPr="003E00FE" w:rsidRDefault="009E3F29" w:rsidP="00F46DDE">
      <w:pPr>
        <w:spacing w:line="240" w:lineRule="auto"/>
        <w:rPr>
          <w:rFonts w:cstheme="minorHAnsi"/>
          <w:sz w:val="24"/>
          <w:szCs w:val="24"/>
        </w:rPr>
      </w:pPr>
    </w:p>
    <w:sectPr w:rsidR="009E3F29" w:rsidRPr="003E00F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6BC8" w14:textId="77777777" w:rsidR="000E68C3" w:rsidRDefault="000E68C3" w:rsidP="00915A53">
      <w:pPr>
        <w:spacing w:after="0" w:line="240" w:lineRule="auto"/>
      </w:pPr>
      <w:r>
        <w:separator/>
      </w:r>
    </w:p>
  </w:endnote>
  <w:endnote w:type="continuationSeparator" w:id="0">
    <w:p w14:paraId="2A9FB6D9" w14:textId="77777777" w:rsidR="000E68C3" w:rsidRDefault="000E68C3" w:rsidP="00915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1B31" w14:textId="77777777" w:rsidR="000E68C3" w:rsidRDefault="000E68C3" w:rsidP="00915A53">
      <w:pPr>
        <w:spacing w:after="0" w:line="240" w:lineRule="auto"/>
      </w:pPr>
      <w:r>
        <w:separator/>
      </w:r>
    </w:p>
  </w:footnote>
  <w:footnote w:type="continuationSeparator" w:id="0">
    <w:p w14:paraId="11FF5CFA" w14:textId="77777777" w:rsidR="000E68C3" w:rsidRDefault="000E68C3" w:rsidP="00915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5655" w14:textId="07439256" w:rsidR="00915A53" w:rsidRDefault="00915A53">
    <w:pPr>
      <w:pStyle w:val="Header"/>
    </w:pPr>
  </w:p>
  <w:p w14:paraId="28C32DC2" w14:textId="7B7F7C30" w:rsidR="00915A53" w:rsidRDefault="00915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DCBA"/>
    <w:multiLevelType w:val="hybridMultilevel"/>
    <w:tmpl w:val="796CC24A"/>
    <w:lvl w:ilvl="0" w:tplc="025E277E">
      <w:start w:val="1"/>
      <w:numFmt w:val="bullet"/>
      <w:lvlText w:val=""/>
      <w:lvlJc w:val="left"/>
      <w:pPr>
        <w:ind w:left="720" w:hanging="360"/>
      </w:pPr>
      <w:rPr>
        <w:rFonts w:ascii="Symbol" w:hAnsi="Symbol" w:hint="default"/>
      </w:rPr>
    </w:lvl>
    <w:lvl w:ilvl="1" w:tplc="655E3502">
      <w:start w:val="1"/>
      <w:numFmt w:val="bullet"/>
      <w:lvlText w:val="o"/>
      <w:lvlJc w:val="left"/>
      <w:pPr>
        <w:ind w:left="1440" w:hanging="360"/>
      </w:pPr>
      <w:rPr>
        <w:rFonts w:ascii="Courier New" w:hAnsi="Courier New" w:hint="default"/>
      </w:rPr>
    </w:lvl>
    <w:lvl w:ilvl="2" w:tplc="FE0E29C6">
      <w:start w:val="1"/>
      <w:numFmt w:val="bullet"/>
      <w:lvlText w:val=""/>
      <w:lvlJc w:val="left"/>
      <w:pPr>
        <w:ind w:left="2160" w:hanging="360"/>
      </w:pPr>
      <w:rPr>
        <w:rFonts w:ascii="Wingdings" w:hAnsi="Wingdings" w:hint="default"/>
      </w:rPr>
    </w:lvl>
    <w:lvl w:ilvl="3" w:tplc="095EC924">
      <w:start w:val="1"/>
      <w:numFmt w:val="bullet"/>
      <w:lvlText w:val=""/>
      <w:lvlJc w:val="left"/>
      <w:pPr>
        <w:ind w:left="2880" w:hanging="360"/>
      </w:pPr>
      <w:rPr>
        <w:rFonts w:ascii="Symbol" w:hAnsi="Symbol" w:hint="default"/>
      </w:rPr>
    </w:lvl>
    <w:lvl w:ilvl="4" w:tplc="E7765EF2">
      <w:start w:val="1"/>
      <w:numFmt w:val="bullet"/>
      <w:lvlText w:val="o"/>
      <w:lvlJc w:val="left"/>
      <w:pPr>
        <w:ind w:left="3600" w:hanging="360"/>
      </w:pPr>
      <w:rPr>
        <w:rFonts w:ascii="Courier New" w:hAnsi="Courier New" w:hint="default"/>
      </w:rPr>
    </w:lvl>
    <w:lvl w:ilvl="5" w:tplc="F9666A0C">
      <w:start w:val="1"/>
      <w:numFmt w:val="bullet"/>
      <w:lvlText w:val=""/>
      <w:lvlJc w:val="left"/>
      <w:pPr>
        <w:ind w:left="4320" w:hanging="360"/>
      </w:pPr>
      <w:rPr>
        <w:rFonts w:ascii="Wingdings" w:hAnsi="Wingdings" w:hint="default"/>
      </w:rPr>
    </w:lvl>
    <w:lvl w:ilvl="6" w:tplc="EBE66448">
      <w:start w:val="1"/>
      <w:numFmt w:val="bullet"/>
      <w:lvlText w:val=""/>
      <w:lvlJc w:val="left"/>
      <w:pPr>
        <w:ind w:left="5040" w:hanging="360"/>
      </w:pPr>
      <w:rPr>
        <w:rFonts w:ascii="Symbol" w:hAnsi="Symbol" w:hint="default"/>
      </w:rPr>
    </w:lvl>
    <w:lvl w:ilvl="7" w:tplc="77D469E2">
      <w:start w:val="1"/>
      <w:numFmt w:val="bullet"/>
      <w:lvlText w:val="o"/>
      <w:lvlJc w:val="left"/>
      <w:pPr>
        <w:ind w:left="5760" w:hanging="360"/>
      </w:pPr>
      <w:rPr>
        <w:rFonts w:ascii="Courier New" w:hAnsi="Courier New" w:hint="default"/>
      </w:rPr>
    </w:lvl>
    <w:lvl w:ilvl="8" w:tplc="5EECDBEC">
      <w:start w:val="1"/>
      <w:numFmt w:val="bullet"/>
      <w:lvlText w:val=""/>
      <w:lvlJc w:val="left"/>
      <w:pPr>
        <w:ind w:left="6480" w:hanging="360"/>
      </w:pPr>
      <w:rPr>
        <w:rFonts w:ascii="Wingdings" w:hAnsi="Wingdings" w:hint="default"/>
      </w:rPr>
    </w:lvl>
  </w:abstractNum>
  <w:abstractNum w:abstractNumId="1" w15:restartNumberingAfterBreak="0">
    <w:nsid w:val="00C424AF"/>
    <w:multiLevelType w:val="hybridMultilevel"/>
    <w:tmpl w:val="DCE85B8C"/>
    <w:lvl w:ilvl="0" w:tplc="8DB4C772">
      <w:start w:val="1"/>
      <w:numFmt w:val="bullet"/>
      <w:lvlText w:val=""/>
      <w:lvlJc w:val="left"/>
      <w:pPr>
        <w:ind w:left="720" w:hanging="360"/>
      </w:pPr>
      <w:rPr>
        <w:rFonts w:ascii="Symbol" w:hAnsi="Symbol" w:hint="default"/>
      </w:rPr>
    </w:lvl>
    <w:lvl w:ilvl="1" w:tplc="EAB25F48">
      <w:start w:val="1"/>
      <w:numFmt w:val="bullet"/>
      <w:lvlText w:val="o"/>
      <w:lvlJc w:val="left"/>
      <w:pPr>
        <w:ind w:left="1440" w:hanging="360"/>
      </w:pPr>
      <w:rPr>
        <w:rFonts w:ascii="Courier New" w:hAnsi="Courier New" w:hint="default"/>
      </w:rPr>
    </w:lvl>
    <w:lvl w:ilvl="2" w:tplc="D0863628">
      <w:start w:val="1"/>
      <w:numFmt w:val="bullet"/>
      <w:lvlText w:val=""/>
      <w:lvlJc w:val="left"/>
      <w:pPr>
        <w:ind w:left="2160" w:hanging="360"/>
      </w:pPr>
      <w:rPr>
        <w:rFonts w:ascii="Wingdings" w:hAnsi="Wingdings" w:hint="default"/>
      </w:rPr>
    </w:lvl>
    <w:lvl w:ilvl="3" w:tplc="1C8EE9A4">
      <w:start w:val="1"/>
      <w:numFmt w:val="bullet"/>
      <w:lvlText w:val=""/>
      <w:lvlJc w:val="left"/>
      <w:pPr>
        <w:ind w:left="2880" w:hanging="360"/>
      </w:pPr>
      <w:rPr>
        <w:rFonts w:ascii="Symbol" w:hAnsi="Symbol" w:hint="default"/>
      </w:rPr>
    </w:lvl>
    <w:lvl w:ilvl="4" w:tplc="BFB8ABD6">
      <w:start w:val="1"/>
      <w:numFmt w:val="bullet"/>
      <w:lvlText w:val="o"/>
      <w:lvlJc w:val="left"/>
      <w:pPr>
        <w:ind w:left="3600" w:hanging="360"/>
      </w:pPr>
      <w:rPr>
        <w:rFonts w:ascii="Courier New" w:hAnsi="Courier New" w:hint="default"/>
      </w:rPr>
    </w:lvl>
    <w:lvl w:ilvl="5" w:tplc="B28AD0B8">
      <w:start w:val="1"/>
      <w:numFmt w:val="bullet"/>
      <w:lvlText w:val=""/>
      <w:lvlJc w:val="left"/>
      <w:pPr>
        <w:ind w:left="4320" w:hanging="360"/>
      </w:pPr>
      <w:rPr>
        <w:rFonts w:ascii="Wingdings" w:hAnsi="Wingdings" w:hint="default"/>
      </w:rPr>
    </w:lvl>
    <w:lvl w:ilvl="6" w:tplc="AB4E420A">
      <w:start w:val="1"/>
      <w:numFmt w:val="bullet"/>
      <w:lvlText w:val=""/>
      <w:lvlJc w:val="left"/>
      <w:pPr>
        <w:ind w:left="5040" w:hanging="360"/>
      </w:pPr>
      <w:rPr>
        <w:rFonts w:ascii="Symbol" w:hAnsi="Symbol" w:hint="default"/>
      </w:rPr>
    </w:lvl>
    <w:lvl w:ilvl="7" w:tplc="E40A1AC4">
      <w:start w:val="1"/>
      <w:numFmt w:val="bullet"/>
      <w:lvlText w:val="o"/>
      <w:lvlJc w:val="left"/>
      <w:pPr>
        <w:ind w:left="5760" w:hanging="360"/>
      </w:pPr>
      <w:rPr>
        <w:rFonts w:ascii="Courier New" w:hAnsi="Courier New" w:hint="default"/>
      </w:rPr>
    </w:lvl>
    <w:lvl w:ilvl="8" w:tplc="28CEAEC4">
      <w:start w:val="1"/>
      <w:numFmt w:val="bullet"/>
      <w:lvlText w:val=""/>
      <w:lvlJc w:val="left"/>
      <w:pPr>
        <w:ind w:left="6480" w:hanging="360"/>
      </w:pPr>
      <w:rPr>
        <w:rFonts w:ascii="Wingdings" w:hAnsi="Wingdings" w:hint="default"/>
      </w:rPr>
    </w:lvl>
  </w:abstractNum>
  <w:num w:numId="1" w16cid:durableId="1955207163">
    <w:abstractNumId w:val="1"/>
  </w:num>
  <w:num w:numId="2" w16cid:durableId="61737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Q0NDU0MTE2MzEwMjRQ0lEKTi0uzszPAymwqAUAau3c7ywAAAA="/>
  </w:docVars>
  <w:rsids>
    <w:rsidRoot w:val="00915A53"/>
    <w:rsid w:val="0002775A"/>
    <w:rsid w:val="00044E70"/>
    <w:rsid w:val="000E416F"/>
    <w:rsid w:val="000E68C3"/>
    <w:rsid w:val="00106EDB"/>
    <w:rsid w:val="001C510A"/>
    <w:rsid w:val="002501B0"/>
    <w:rsid w:val="00294D80"/>
    <w:rsid w:val="002B1A88"/>
    <w:rsid w:val="002F6F80"/>
    <w:rsid w:val="00382C0B"/>
    <w:rsid w:val="003E00FE"/>
    <w:rsid w:val="003F54C7"/>
    <w:rsid w:val="00445AB7"/>
    <w:rsid w:val="0048768A"/>
    <w:rsid w:val="00576701"/>
    <w:rsid w:val="005850A8"/>
    <w:rsid w:val="00675C74"/>
    <w:rsid w:val="00680B3F"/>
    <w:rsid w:val="006A020E"/>
    <w:rsid w:val="006A6ADB"/>
    <w:rsid w:val="006B176B"/>
    <w:rsid w:val="006E467A"/>
    <w:rsid w:val="00755563"/>
    <w:rsid w:val="00761F79"/>
    <w:rsid w:val="007964AC"/>
    <w:rsid w:val="007F131B"/>
    <w:rsid w:val="007F5CAB"/>
    <w:rsid w:val="00811C8A"/>
    <w:rsid w:val="00860CC3"/>
    <w:rsid w:val="008A1852"/>
    <w:rsid w:val="00915A53"/>
    <w:rsid w:val="009335EC"/>
    <w:rsid w:val="00991260"/>
    <w:rsid w:val="009967EB"/>
    <w:rsid w:val="009E3F29"/>
    <w:rsid w:val="009F5B24"/>
    <w:rsid w:val="00AF4DB8"/>
    <w:rsid w:val="00B33AD1"/>
    <w:rsid w:val="00C113E1"/>
    <w:rsid w:val="00C862E5"/>
    <w:rsid w:val="00CA5FEC"/>
    <w:rsid w:val="00D4669B"/>
    <w:rsid w:val="00D60233"/>
    <w:rsid w:val="00DA1869"/>
    <w:rsid w:val="00F05F14"/>
    <w:rsid w:val="00F34403"/>
    <w:rsid w:val="00F46DDE"/>
    <w:rsid w:val="00F56F14"/>
    <w:rsid w:val="00FA5B10"/>
    <w:rsid w:val="00FC49FF"/>
    <w:rsid w:val="00FE7F37"/>
    <w:rsid w:val="056DF9BE"/>
    <w:rsid w:val="0CFAEB93"/>
    <w:rsid w:val="1808B56B"/>
    <w:rsid w:val="27CC5325"/>
    <w:rsid w:val="3D40D04D"/>
    <w:rsid w:val="52A91985"/>
    <w:rsid w:val="6180EAD1"/>
    <w:rsid w:val="6806399C"/>
    <w:rsid w:val="7404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A3D09"/>
  <w15:chartTrackingRefBased/>
  <w15:docId w15:val="{26A5A69B-B090-46F8-9869-97B98285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A53"/>
  </w:style>
  <w:style w:type="paragraph" w:styleId="Footer">
    <w:name w:val="footer"/>
    <w:basedOn w:val="Normal"/>
    <w:link w:val="FooterChar"/>
    <w:uiPriority w:val="99"/>
    <w:unhideWhenUsed/>
    <w:rsid w:val="00915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A53"/>
  </w:style>
  <w:style w:type="character" w:customStyle="1" w:styleId="ui-provider">
    <w:name w:val="ui-provider"/>
    <w:basedOn w:val="DefaultParagraphFont"/>
    <w:rsid w:val="007F131B"/>
  </w:style>
  <w:style w:type="character" w:styleId="Hyperlink">
    <w:name w:val="Hyperlink"/>
    <w:basedOn w:val="DefaultParagraphFont"/>
    <w:uiPriority w:val="99"/>
    <w:unhideWhenUsed/>
    <w:rsid w:val="00F46DDE"/>
    <w:rPr>
      <w:color w:val="0563C1" w:themeColor="hyperlink"/>
      <w:u w:val="single"/>
    </w:rPr>
  </w:style>
  <w:style w:type="character" w:styleId="UnresolvedMention">
    <w:name w:val="Unresolved Mention"/>
    <w:basedOn w:val="DefaultParagraphFont"/>
    <w:uiPriority w:val="99"/>
    <w:semiHidden/>
    <w:unhideWhenUsed/>
    <w:rsid w:val="00F46DDE"/>
    <w:rPr>
      <w:color w:val="605E5C"/>
      <w:shd w:val="clear" w:color="auto" w:fill="E1DFDD"/>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CA5F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A5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32306">
      <w:bodyDiv w:val="1"/>
      <w:marLeft w:val="0"/>
      <w:marRight w:val="0"/>
      <w:marTop w:val="0"/>
      <w:marBottom w:val="0"/>
      <w:divBdr>
        <w:top w:val="none" w:sz="0" w:space="0" w:color="auto"/>
        <w:left w:val="none" w:sz="0" w:space="0" w:color="auto"/>
        <w:bottom w:val="none" w:sz="0" w:space="0" w:color="auto"/>
        <w:right w:val="none" w:sz="0" w:space="0" w:color="auto"/>
      </w:divBdr>
    </w:div>
    <w:div w:id="1522892232">
      <w:bodyDiv w:val="1"/>
      <w:marLeft w:val="0"/>
      <w:marRight w:val="0"/>
      <w:marTop w:val="0"/>
      <w:marBottom w:val="0"/>
      <w:divBdr>
        <w:top w:val="none" w:sz="0" w:space="0" w:color="auto"/>
        <w:left w:val="none" w:sz="0" w:space="0" w:color="auto"/>
        <w:bottom w:val="none" w:sz="0" w:space="0" w:color="auto"/>
        <w:right w:val="none" w:sz="0" w:space="0" w:color="auto"/>
      </w:divBdr>
    </w:div>
    <w:div w:id="1802188394">
      <w:bodyDiv w:val="1"/>
      <w:marLeft w:val="0"/>
      <w:marRight w:val="0"/>
      <w:marTop w:val="0"/>
      <w:marBottom w:val="0"/>
      <w:divBdr>
        <w:top w:val="none" w:sz="0" w:space="0" w:color="auto"/>
        <w:left w:val="none" w:sz="0" w:space="0" w:color="auto"/>
        <w:bottom w:val="none" w:sz="0" w:space="0" w:color="auto"/>
        <w:right w:val="none" w:sz="0" w:space="0" w:color="auto"/>
      </w:divBdr>
    </w:div>
    <w:div w:id="185194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ndlandscapin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eting@kndlandscapin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254680-55e5-4b13-9104-bbe68272dab8" xsi:nil="true"/>
    <lcf76f155ced4ddcb4097134ff3c332f xmlns="71bef845-0b53-4937-81a6-1ce9868c8d1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033F050B6526478FFDB1258A492EC4" ma:contentTypeVersion="19" ma:contentTypeDescription="Create a new document." ma:contentTypeScope="" ma:versionID="060b0a29dd89619e8b0c3077a4e62e56">
  <xsd:schema xmlns:xsd="http://www.w3.org/2001/XMLSchema" xmlns:xs="http://www.w3.org/2001/XMLSchema" xmlns:p="http://schemas.microsoft.com/office/2006/metadata/properties" xmlns:ns2="71bef845-0b53-4937-81a6-1ce9868c8d1a" xmlns:ns3="b4254680-55e5-4b13-9104-bbe68272dab8" targetNamespace="http://schemas.microsoft.com/office/2006/metadata/properties" ma:root="true" ma:fieldsID="3e2871d5d1872c6fe1561016ced44497" ns2:_="" ns3:_="">
    <xsd:import namespace="71bef845-0b53-4937-81a6-1ce9868c8d1a"/>
    <xsd:import namespace="b4254680-55e5-4b13-9104-bbe68272da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ef845-0b53-4937-81a6-1ce9868c8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8b5a1-f5d7-41e0-8d5b-50d1d647fe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54680-55e5-4b13-9104-bbe68272da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c627d8-70a1-4984-bc76-d367c8f0d433}" ma:internalName="TaxCatchAll" ma:showField="CatchAllData" ma:web="b4254680-55e5-4b13-9104-bbe68272d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0FA5A-A95A-445B-B184-C030E6840069}">
  <ds:schemaRefs>
    <ds:schemaRef ds:uri="http://schemas.microsoft.com/office/2006/metadata/properties"/>
    <ds:schemaRef ds:uri="http://schemas.microsoft.com/office/infopath/2007/PartnerControls"/>
    <ds:schemaRef ds:uri="b4254680-55e5-4b13-9104-bbe68272dab8"/>
    <ds:schemaRef ds:uri="71bef845-0b53-4937-81a6-1ce9868c8d1a"/>
  </ds:schemaRefs>
</ds:datastoreItem>
</file>

<file path=customXml/itemProps2.xml><?xml version="1.0" encoding="utf-8"?>
<ds:datastoreItem xmlns:ds="http://schemas.openxmlformats.org/officeDocument/2006/customXml" ds:itemID="{41EDCA0B-EACF-47FE-8458-367F03340B10}">
  <ds:schemaRefs>
    <ds:schemaRef ds:uri="http://schemas.openxmlformats.org/officeDocument/2006/bibliography"/>
  </ds:schemaRefs>
</ds:datastoreItem>
</file>

<file path=customXml/itemProps3.xml><?xml version="1.0" encoding="utf-8"?>
<ds:datastoreItem xmlns:ds="http://schemas.openxmlformats.org/officeDocument/2006/customXml" ds:itemID="{D3907F62-6AE1-4620-898F-AFF4226E0F8B}"/>
</file>

<file path=customXml/itemProps4.xml><?xml version="1.0" encoding="utf-8"?>
<ds:datastoreItem xmlns:ds="http://schemas.openxmlformats.org/officeDocument/2006/customXml" ds:itemID="{AC32A0BB-3CC4-4DBA-8FC4-C4AF400A1A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Georgalos</dc:creator>
  <cp:keywords/>
  <dc:description/>
  <cp:lastModifiedBy>Haley Georgalos</cp:lastModifiedBy>
  <cp:revision>28</cp:revision>
  <dcterms:created xsi:type="dcterms:W3CDTF">2024-01-16T21:45:00Z</dcterms:created>
  <dcterms:modified xsi:type="dcterms:W3CDTF">2025-03-17T16:44:00Z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0x0101003B033F050B6526478FFDB1258A492EC4</vt:lpwstr>
  </property>
  <property fmtid="{D5CDD505-2E9C-101B-9397-08002B2CF9AE}" pid="3" name="MediaServiceImageTags">
    <vt:lpwstr/>
  </property>
</Properties>
</file>